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B0C" w:rsidRPr="000F2FE7" w:rsidRDefault="00CF1B0C" w:rsidP="00CF1B0C">
      <w:pPr>
        <w:spacing w:line="240" w:lineRule="auto"/>
        <w:jc w:val="center"/>
        <w:rPr>
          <w:rFonts w:ascii="Times New Roman" w:hAnsi="Times New Roman" w:cs="Times New Roman"/>
          <w:b/>
          <w:sz w:val="30"/>
          <w:szCs w:val="28"/>
        </w:rPr>
      </w:pPr>
      <w:bookmarkStart w:id="0" w:name="_GoBack"/>
      <w:r w:rsidRPr="000F2FE7">
        <w:rPr>
          <w:rFonts w:ascii="Times New Roman" w:hAnsi="Times New Roman" w:cs="Times New Roman"/>
          <w:b/>
          <w:sz w:val="30"/>
          <w:szCs w:val="28"/>
        </w:rPr>
        <w:t>The Centre for Information Technology and Development</w:t>
      </w:r>
    </w:p>
    <w:p w:rsidR="00B415C4" w:rsidRPr="000F2FE7" w:rsidRDefault="00B415C4" w:rsidP="00B415C4">
      <w:pPr>
        <w:shd w:val="clear" w:color="auto" w:fill="FFFFFF"/>
        <w:spacing w:before="24" w:after="96"/>
        <w:jc w:val="center"/>
        <w:outlineLvl w:val="0"/>
        <w:rPr>
          <w:rFonts w:ascii="Times New Roman" w:eastAsia="Times New Roman" w:hAnsi="Times New Roman" w:cs="Times New Roman"/>
          <w:b/>
          <w:bCs/>
          <w:color w:val="686868"/>
          <w:kern w:val="36"/>
          <w:sz w:val="24"/>
          <w:szCs w:val="24"/>
        </w:rPr>
      </w:pPr>
      <w:r w:rsidRPr="000F2FE7">
        <w:rPr>
          <w:rFonts w:ascii="Times New Roman" w:hAnsi="Times New Roman" w:cs="Times New Roman"/>
          <w:noProof/>
          <w:sz w:val="24"/>
          <w:szCs w:val="24"/>
        </w:rPr>
        <w:drawing>
          <wp:inline distT="0" distB="0" distL="0" distR="0" wp14:anchorId="1BAA3FD9" wp14:editId="6D603621">
            <wp:extent cx="1644650" cy="1176116"/>
            <wp:effectExtent l="0" t="0" r="0" b="5080"/>
            <wp:docPr id="1" name="Picture 1" descr="CI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0" cy="1176116"/>
                    </a:xfrm>
                    <a:prstGeom prst="rect">
                      <a:avLst/>
                    </a:prstGeom>
                    <a:noFill/>
                    <a:ln>
                      <a:noFill/>
                    </a:ln>
                  </pic:spPr>
                </pic:pic>
              </a:graphicData>
            </a:graphic>
          </wp:inline>
        </w:drawing>
      </w:r>
    </w:p>
    <w:p w:rsidR="00CF1B0C" w:rsidRPr="000F2FE7" w:rsidRDefault="00CF1B0C" w:rsidP="00B415C4">
      <w:pPr>
        <w:shd w:val="clear" w:color="auto" w:fill="FFFFFF"/>
        <w:spacing w:before="24" w:after="96"/>
        <w:jc w:val="center"/>
        <w:outlineLvl w:val="0"/>
        <w:rPr>
          <w:rFonts w:ascii="Times New Roman" w:eastAsia="Times New Roman" w:hAnsi="Times New Roman" w:cs="Times New Roman"/>
          <w:b/>
          <w:bCs/>
          <w:color w:val="686868"/>
          <w:kern w:val="36"/>
          <w:sz w:val="24"/>
          <w:szCs w:val="24"/>
        </w:rPr>
      </w:pPr>
    </w:p>
    <w:p w:rsidR="00CD08E8" w:rsidRPr="000F2FE7" w:rsidRDefault="009A3C45" w:rsidP="00B415C4">
      <w:pPr>
        <w:shd w:val="clear" w:color="auto" w:fill="FFFFFF"/>
        <w:spacing w:before="24" w:after="96"/>
        <w:jc w:val="both"/>
        <w:outlineLvl w:val="0"/>
        <w:rPr>
          <w:rFonts w:ascii="Times New Roman" w:eastAsia="Times New Roman" w:hAnsi="Times New Roman" w:cs="Times New Roman"/>
          <w:b/>
          <w:bCs/>
          <w:color w:val="686868"/>
          <w:kern w:val="36"/>
          <w:sz w:val="24"/>
          <w:szCs w:val="24"/>
        </w:rPr>
      </w:pPr>
      <w:r w:rsidRPr="000F2FE7">
        <w:rPr>
          <w:rFonts w:ascii="Times New Roman" w:eastAsia="Times New Roman" w:hAnsi="Times New Roman" w:cs="Times New Roman"/>
          <w:b/>
          <w:bCs/>
          <w:color w:val="686868"/>
          <w:kern w:val="36"/>
          <w:sz w:val="24"/>
          <w:szCs w:val="24"/>
        </w:rPr>
        <w:t>EMPLOYEE CONFLICT OF INTEREST POLICY</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This sample </w:t>
      </w:r>
      <w:r w:rsidRPr="000F2FE7">
        <w:rPr>
          <w:rFonts w:ascii="Times New Roman" w:eastAsia="Times New Roman" w:hAnsi="Times New Roman" w:cs="Times New Roman"/>
          <w:b/>
          <w:bCs/>
          <w:color w:val="555555"/>
          <w:sz w:val="24"/>
          <w:szCs w:val="24"/>
        </w:rPr>
        <w:t>Employee Conflict of Interest Policy </w:t>
      </w:r>
      <w:r w:rsidRPr="000F2FE7">
        <w:rPr>
          <w:rFonts w:ascii="Times New Roman" w:eastAsia="Times New Roman" w:hAnsi="Times New Roman" w:cs="Times New Roman"/>
          <w:color w:val="555555"/>
          <w:sz w:val="24"/>
          <w:szCs w:val="24"/>
        </w:rPr>
        <w:t>template is read</w:t>
      </w:r>
      <w:r w:rsidR="00611F2A" w:rsidRPr="000F2FE7">
        <w:rPr>
          <w:rFonts w:ascii="Times New Roman" w:eastAsia="Times New Roman" w:hAnsi="Times New Roman" w:cs="Times New Roman"/>
          <w:color w:val="555555"/>
          <w:sz w:val="24"/>
          <w:szCs w:val="24"/>
        </w:rPr>
        <w:t>y to be tailored to your organization</w:t>
      </w:r>
      <w:r w:rsidRPr="000F2FE7">
        <w:rPr>
          <w:rFonts w:ascii="Times New Roman" w:eastAsia="Times New Roman" w:hAnsi="Times New Roman" w:cs="Times New Roman"/>
          <w:color w:val="555555"/>
          <w:sz w:val="24"/>
          <w:szCs w:val="24"/>
        </w:rPr>
        <w:t>’s needs and should be considered a starting point for setting up your employment policies. This conflict of interest statement should be modified with your company’s specific regulations.</w:t>
      </w:r>
    </w:p>
    <w:p w:rsidR="00CD08E8" w:rsidRPr="000F2FE7" w:rsidRDefault="00D1593D" w:rsidP="00B415C4">
      <w:pPr>
        <w:shd w:val="clear" w:color="auto" w:fill="FFFFFF"/>
        <w:spacing w:before="336" w:after="192"/>
        <w:jc w:val="both"/>
        <w:outlineLvl w:val="1"/>
        <w:rPr>
          <w:rFonts w:ascii="Times New Roman" w:eastAsia="Times New Roman" w:hAnsi="Times New Roman" w:cs="Times New Roman"/>
          <w:b/>
          <w:color w:val="555555"/>
          <w:sz w:val="24"/>
          <w:szCs w:val="24"/>
        </w:rPr>
      </w:pPr>
      <w:r w:rsidRPr="000F2FE7">
        <w:rPr>
          <w:rFonts w:ascii="Times New Roman" w:eastAsia="Times New Roman" w:hAnsi="Times New Roman" w:cs="Times New Roman"/>
          <w:b/>
          <w:color w:val="555555"/>
          <w:sz w:val="24"/>
          <w:szCs w:val="24"/>
        </w:rPr>
        <w:t>POLICY BRIEF &amp; PURPOSE</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 xml:space="preserve">Our </w:t>
      </w:r>
      <w:r w:rsidR="001534FB" w:rsidRPr="000F2FE7">
        <w:rPr>
          <w:rFonts w:ascii="Times New Roman" w:eastAsia="Times New Roman" w:hAnsi="Times New Roman" w:cs="Times New Roman"/>
          <w:color w:val="555555"/>
          <w:sz w:val="24"/>
          <w:szCs w:val="24"/>
        </w:rPr>
        <w:t>organization</w:t>
      </w:r>
      <w:r w:rsidRPr="000F2FE7">
        <w:rPr>
          <w:rFonts w:ascii="Times New Roman" w:eastAsia="Times New Roman" w:hAnsi="Times New Roman" w:cs="Times New Roman"/>
          <w:color w:val="555555"/>
          <w:sz w:val="24"/>
          <w:szCs w:val="24"/>
        </w:rPr>
        <w:t> </w:t>
      </w:r>
      <w:r w:rsidRPr="000F2FE7">
        <w:rPr>
          <w:rFonts w:ascii="Times New Roman" w:eastAsia="Times New Roman" w:hAnsi="Times New Roman" w:cs="Times New Roman"/>
          <w:b/>
          <w:bCs/>
          <w:color w:val="555555"/>
          <w:sz w:val="24"/>
          <w:szCs w:val="24"/>
        </w:rPr>
        <w:t>Conflict of Interest Policy </w:t>
      </w:r>
      <w:r w:rsidRPr="000F2FE7">
        <w:rPr>
          <w:rFonts w:ascii="Times New Roman" w:eastAsia="Times New Roman" w:hAnsi="Times New Roman" w:cs="Times New Roman"/>
          <w:color w:val="555555"/>
          <w:sz w:val="24"/>
          <w:szCs w:val="24"/>
        </w:rPr>
        <w:t xml:space="preserve">refers to any case where an employee’s personal interest might contradict the interest of the </w:t>
      </w:r>
      <w:r w:rsidR="001534FB" w:rsidRPr="000F2FE7">
        <w:rPr>
          <w:rFonts w:ascii="Times New Roman" w:eastAsia="Times New Roman" w:hAnsi="Times New Roman" w:cs="Times New Roman"/>
          <w:color w:val="555555"/>
          <w:sz w:val="24"/>
          <w:szCs w:val="24"/>
        </w:rPr>
        <w:t>organization</w:t>
      </w:r>
      <w:r w:rsidRPr="000F2FE7">
        <w:rPr>
          <w:rFonts w:ascii="Times New Roman" w:eastAsia="Times New Roman" w:hAnsi="Times New Roman" w:cs="Times New Roman"/>
          <w:color w:val="555555"/>
          <w:sz w:val="24"/>
          <w:szCs w:val="24"/>
        </w:rPr>
        <w:t xml:space="preserve"> they work for. This is an unwanted circumstance as it may have heavy implications on the employee’s </w:t>
      </w:r>
      <w:r w:rsidR="001534FB" w:rsidRPr="000F2FE7">
        <w:rPr>
          <w:rFonts w:ascii="Times New Roman" w:eastAsia="Times New Roman" w:hAnsi="Times New Roman" w:cs="Times New Roman"/>
          <w:color w:val="555555"/>
          <w:sz w:val="24"/>
          <w:szCs w:val="24"/>
        </w:rPr>
        <w:t>judgment</w:t>
      </w:r>
      <w:r w:rsidRPr="000F2FE7">
        <w:rPr>
          <w:rFonts w:ascii="Times New Roman" w:eastAsia="Times New Roman" w:hAnsi="Times New Roman" w:cs="Times New Roman"/>
          <w:color w:val="555555"/>
          <w:sz w:val="24"/>
          <w:szCs w:val="24"/>
        </w:rPr>
        <w:t xml:space="preserve"> and commitment to the </w:t>
      </w:r>
      <w:r w:rsidR="008B567B" w:rsidRPr="000F2FE7">
        <w:rPr>
          <w:rFonts w:ascii="Times New Roman" w:eastAsia="Times New Roman" w:hAnsi="Times New Roman" w:cs="Times New Roman"/>
          <w:color w:val="555555"/>
          <w:sz w:val="24"/>
          <w:szCs w:val="24"/>
        </w:rPr>
        <w:t>organization</w:t>
      </w:r>
      <w:r w:rsidRPr="000F2FE7">
        <w:rPr>
          <w:rFonts w:ascii="Times New Roman" w:eastAsia="Times New Roman" w:hAnsi="Times New Roman" w:cs="Times New Roman"/>
          <w:color w:val="555555"/>
          <w:sz w:val="24"/>
          <w:szCs w:val="24"/>
        </w:rPr>
        <w:t>, and by extension to the realization of its goals.</w:t>
      </w:r>
      <w:r w:rsidR="001534FB" w:rsidRPr="000F2FE7">
        <w:rPr>
          <w:rFonts w:ascii="Times New Roman" w:eastAsia="Times New Roman" w:hAnsi="Times New Roman" w:cs="Times New Roman"/>
          <w:color w:val="555555"/>
          <w:sz w:val="24"/>
          <w:szCs w:val="24"/>
        </w:rPr>
        <w:t xml:space="preserve"> </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 xml:space="preserve">This policy will outline the rules regarding conflict of interest and the responsibilities of employees and the </w:t>
      </w:r>
      <w:r w:rsidR="003724D1" w:rsidRPr="000F2FE7">
        <w:rPr>
          <w:rFonts w:ascii="Times New Roman" w:eastAsia="Times New Roman" w:hAnsi="Times New Roman" w:cs="Times New Roman"/>
          <w:color w:val="555555"/>
          <w:sz w:val="24"/>
          <w:szCs w:val="24"/>
        </w:rPr>
        <w:t>organization</w:t>
      </w:r>
      <w:r w:rsidRPr="000F2FE7">
        <w:rPr>
          <w:rFonts w:ascii="Times New Roman" w:eastAsia="Times New Roman" w:hAnsi="Times New Roman" w:cs="Times New Roman"/>
          <w:color w:val="555555"/>
          <w:sz w:val="24"/>
          <w:szCs w:val="24"/>
        </w:rPr>
        <w:t xml:space="preserve"> in resolving any such discrepancies.</w:t>
      </w:r>
      <w:r w:rsidR="003724D1" w:rsidRPr="000F2FE7">
        <w:rPr>
          <w:rFonts w:ascii="Times New Roman" w:eastAsia="Times New Roman" w:hAnsi="Times New Roman" w:cs="Times New Roman"/>
          <w:color w:val="555555"/>
          <w:sz w:val="24"/>
          <w:szCs w:val="24"/>
        </w:rPr>
        <w:t xml:space="preserve"> </w:t>
      </w:r>
    </w:p>
    <w:p w:rsidR="00CD08E8" w:rsidRPr="000F2FE7" w:rsidRDefault="00F40818" w:rsidP="00B415C4">
      <w:pPr>
        <w:shd w:val="clear" w:color="auto" w:fill="FFFFFF"/>
        <w:spacing w:before="336" w:after="192"/>
        <w:jc w:val="both"/>
        <w:outlineLvl w:val="1"/>
        <w:rPr>
          <w:rFonts w:ascii="Times New Roman" w:eastAsia="Times New Roman" w:hAnsi="Times New Roman" w:cs="Times New Roman"/>
          <w:b/>
          <w:color w:val="555555"/>
          <w:sz w:val="24"/>
          <w:szCs w:val="24"/>
        </w:rPr>
      </w:pPr>
      <w:r w:rsidRPr="000F2FE7">
        <w:rPr>
          <w:rFonts w:ascii="Times New Roman" w:eastAsia="Times New Roman" w:hAnsi="Times New Roman" w:cs="Times New Roman"/>
          <w:b/>
          <w:color w:val="555555"/>
          <w:sz w:val="24"/>
          <w:szCs w:val="24"/>
        </w:rPr>
        <w:t>SCOPE</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 xml:space="preserve">This </w:t>
      </w:r>
      <w:r w:rsidR="00153F1C" w:rsidRPr="000F2FE7">
        <w:rPr>
          <w:rFonts w:ascii="Times New Roman" w:eastAsia="Times New Roman" w:hAnsi="Times New Roman" w:cs="Times New Roman"/>
          <w:color w:val="555555"/>
          <w:sz w:val="24"/>
          <w:szCs w:val="24"/>
        </w:rPr>
        <w:t>organization</w:t>
      </w:r>
      <w:r w:rsidRPr="000F2FE7">
        <w:rPr>
          <w:rFonts w:ascii="Times New Roman" w:eastAsia="Times New Roman" w:hAnsi="Times New Roman" w:cs="Times New Roman"/>
          <w:color w:val="555555"/>
          <w:sz w:val="24"/>
          <w:szCs w:val="24"/>
        </w:rPr>
        <w:t xml:space="preserve"> conflict of interest policy applies to all prospective or current employees of the company, as well as independent contractors and persons acting on behalf of the company.</w:t>
      </w:r>
    </w:p>
    <w:p w:rsidR="00CD08E8" w:rsidRPr="000F2FE7" w:rsidRDefault="009162CE" w:rsidP="00B415C4">
      <w:pPr>
        <w:shd w:val="clear" w:color="auto" w:fill="FFFFFF"/>
        <w:spacing w:before="336" w:after="192"/>
        <w:jc w:val="both"/>
        <w:outlineLvl w:val="1"/>
        <w:rPr>
          <w:rFonts w:ascii="Times New Roman" w:eastAsia="Times New Roman" w:hAnsi="Times New Roman" w:cs="Times New Roman"/>
          <w:b/>
          <w:color w:val="555555"/>
          <w:sz w:val="24"/>
          <w:szCs w:val="24"/>
        </w:rPr>
      </w:pPr>
      <w:r w:rsidRPr="000F2FE7">
        <w:rPr>
          <w:rFonts w:ascii="Times New Roman" w:eastAsia="Times New Roman" w:hAnsi="Times New Roman" w:cs="Times New Roman"/>
          <w:b/>
          <w:color w:val="555555"/>
          <w:sz w:val="24"/>
          <w:szCs w:val="24"/>
        </w:rPr>
        <w:t>POLICY ELEMENTS</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 xml:space="preserve">The relationship of the </w:t>
      </w:r>
      <w:r w:rsidR="009871CA" w:rsidRPr="000F2FE7">
        <w:rPr>
          <w:rFonts w:ascii="Times New Roman" w:eastAsia="Times New Roman" w:hAnsi="Times New Roman" w:cs="Times New Roman"/>
          <w:color w:val="555555"/>
          <w:sz w:val="24"/>
          <w:szCs w:val="24"/>
        </w:rPr>
        <w:t>organization</w:t>
      </w:r>
      <w:r w:rsidRPr="000F2FE7">
        <w:rPr>
          <w:rFonts w:ascii="Times New Roman" w:eastAsia="Times New Roman" w:hAnsi="Times New Roman" w:cs="Times New Roman"/>
          <w:color w:val="555555"/>
          <w:sz w:val="24"/>
          <w:szCs w:val="24"/>
        </w:rPr>
        <w:t xml:space="preserve"> with its employees should be based on mutual trust. As the </w:t>
      </w:r>
      <w:r w:rsidR="00A56095" w:rsidRPr="000F2FE7">
        <w:rPr>
          <w:rFonts w:ascii="Times New Roman" w:eastAsia="Times New Roman" w:hAnsi="Times New Roman" w:cs="Times New Roman"/>
          <w:color w:val="555555"/>
          <w:sz w:val="24"/>
          <w:szCs w:val="24"/>
        </w:rPr>
        <w:t>organization</w:t>
      </w:r>
      <w:r w:rsidRPr="000F2FE7">
        <w:rPr>
          <w:rFonts w:ascii="Times New Roman" w:eastAsia="Times New Roman" w:hAnsi="Times New Roman" w:cs="Times New Roman"/>
          <w:color w:val="555555"/>
          <w:sz w:val="24"/>
          <w:szCs w:val="24"/>
        </w:rPr>
        <w:t xml:space="preserve"> is committed to preserve the interests of people under its employment, it expects them to act only towards its own fundamental interests.</w:t>
      </w:r>
      <w:r w:rsidR="00A56095" w:rsidRPr="000F2FE7">
        <w:rPr>
          <w:rFonts w:ascii="Times New Roman" w:eastAsia="Times New Roman" w:hAnsi="Times New Roman" w:cs="Times New Roman"/>
          <w:color w:val="555555"/>
          <w:sz w:val="24"/>
          <w:szCs w:val="24"/>
        </w:rPr>
        <w:t xml:space="preserve"> </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Conflict of interest may occur whenever an employee’s interest in a particular subject may lead them to actions, activities or relationships that undermine the company and may place it to disadvantage.</w:t>
      </w:r>
    </w:p>
    <w:p w:rsidR="00CD08E8" w:rsidRPr="000F2FE7" w:rsidRDefault="00A56095" w:rsidP="00B415C4">
      <w:pPr>
        <w:shd w:val="clear" w:color="auto" w:fill="FFFFFF"/>
        <w:spacing w:before="336" w:after="192"/>
        <w:jc w:val="both"/>
        <w:outlineLvl w:val="2"/>
        <w:rPr>
          <w:rFonts w:ascii="Times New Roman" w:eastAsia="Times New Roman" w:hAnsi="Times New Roman" w:cs="Times New Roman"/>
          <w:b/>
          <w:color w:val="555555"/>
          <w:sz w:val="24"/>
          <w:szCs w:val="24"/>
        </w:rPr>
      </w:pPr>
      <w:r w:rsidRPr="000F2FE7">
        <w:rPr>
          <w:rFonts w:ascii="Times New Roman" w:eastAsia="Times New Roman" w:hAnsi="Times New Roman" w:cs="Times New Roman"/>
          <w:b/>
          <w:color w:val="555555"/>
          <w:sz w:val="24"/>
          <w:szCs w:val="24"/>
        </w:rPr>
        <w:t>WHAT IS AN EMPLOYEE CONFLICT OF INTEREST?</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lastRenderedPageBreak/>
        <w:t>This situation may take many different forms that include, but are not limited to, conflict of interest examples:</w:t>
      </w:r>
    </w:p>
    <w:p w:rsidR="00CD08E8" w:rsidRPr="000F2FE7" w:rsidRDefault="00CD08E8" w:rsidP="00B415C4">
      <w:pPr>
        <w:numPr>
          <w:ilvl w:val="0"/>
          <w:numId w:val="1"/>
        </w:numPr>
        <w:shd w:val="clear" w:color="auto" w:fill="FFFFFF"/>
        <w:spacing w:before="100" w:beforeAutospacing="1" w:after="240"/>
        <w:ind w:left="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 xml:space="preserve">Employees’ ability to use their position with the </w:t>
      </w:r>
      <w:r w:rsidR="0079666F" w:rsidRPr="000F2FE7">
        <w:rPr>
          <w:rFonts w:ascii="Times New Roman" w:eastAsia="Times New Roman" w:hAnsi="Times New Roman" w:cs="Times New Roman"/>
          <w:color w:val="555555"/>
          <w:sz w:val="24"/>
          <w:szCs w:val="24"/>
        </w:rPr>
        <w:t>organization</w:t>
      </w:r>
      <w:r w:rsidRPr="000F2FE7">
        <w:rPr>
          <w:rFonts w:ascii="Times New Roman" w:eastAsia="Times New Roman" w:hAnsi="Times New Roman" w:cs="Times New Roman"/>
          <w:color w:val="555555"/>
          <w:sz w:val="24"/>
          <w:szCs w:val="24"/>
        </w:rPr>
        <w:t xml:space="preserve"> to their personal advantage</w:t>
      </w:r>
    </w:p>
    <w:p w:rsidR="00CD08E8" w:rsidRPr="000F2FE7" w:rsidRDefault="00CD08E8" w:rsidP="00B415C4">
      <w:pPr>
        <w:numPr>
          <w:ilvl w:val="0"/>
          <w:numId w:val="1"/>
        </w:numPr>
        <w:shd w:val="clear" w:color="auto" w:fill="FFFFFF"/>
        <w:spacing w:before="100" w:beforeAutospacing="1" w:after="240"/>
        <w:ind w:left="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Employees engaging in activities that will bring direct or indirect profit to a competitor</w:t>
      </w:r>
    </w:p>
    <w:p w:rsidR="00CD08E8" w:rsidRPr="000F2FE7" w:rsidRDefault="00CD08E8" w:rsidP="00B415C4">
      <w:pPr>
        <w:numPr>
          <w:ilvl w:val="0"/>
          <w:numId w:val="1"/>
        </w:numPr>
        <w:shd w:val="clear" w:color="auto" w:fill="FFFFFF"/>
        <w:spacing w:before="100" w:beforeAutospacing="1" w:after="240"/>
        <w:ind w:left="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 xml:space="preserve">Employees using connections obtained through the </w:t>
      </w:r>
      <w:r w:rsidR="009234E6" w:rsidRPr="000F2FE7">
        <w:rPr>
          <w:rFonts w:ascii="Times New Roman" w:eastAsia="Times New Roman" w:hAnsi="Times New Roman" w:cs="Times New Roman"/>
          <w:color w:val="555555"/>
          <w:sz w:val="24"/>
          <w:szCs w:val="24"/>
        </w:rPr>
        <w:t>organization</w:t>
      </w:r>
      <w:r w:rsidRPr="000F2FE7">
        <w:rPr>
          <w:rFonts w:ascii="Times New Roman" w:eastAsia="Times New Roman" w:hAnsi="Times New Roman" w:cs="Times New Roman"/>
          <w:color w:val="555555"/>
          <w:sz w:val="24"/>
          <w:szCs w:val="24"/>
        </w:rPr>
        <w:t xml:space="preserve"> for their own private purposes</w:t>
      </w:r>
    </w:p>
    <w:p w:rsidR="00CD08E8" w:rsidRPr="000F2FE7" w:rsidRDefault="00CD08E8" w:rsidP="00B415C4">
      <w:pPr>
        <w:numPr>
          <w:ilvl w:val="0"/>
          <w:numId w:val="1"/>
        </w:numPr>
        <w:shd w:val="clear" w:color="auto" w:fill="FFFFFF"/>
        <w:spacing w:before="100" w:beforeAutospacing="1" w:after="240"/>
        <w:ind w:left="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 xml:space="preserve">Employees using </w:t>
      </w:r>
      <w:r w:rsidR="009234E6" w:rsidRPr="000F2FE7">
        <w:rPr>
          <w:rFonts w:ascii="Times New Roman" w:eastAsia="Times New Roman" w:hAnsi="Times New Roman" w:cs="Times New Roman"/>
          <w:color w:val="555555"/>
          <w:sz w:val="24"/>
          <w:szCs w:val="24"/>
        </w:rPr>
        <w:t>organization</w:t>
      </w:r>
      <w:r w:rsidRPr="000F2FE7">
        <w:rPr>
          <w:rFonts w:ascii="Times New Roman" w:eastAsia="Times New Roman" w:hAnsi="Times New Roman" w:cs="Times New Roman"/>
          <w:color w:val="555555"/>
          <w:sz w:val="24"/>
          <w:szCs w:val="24"/>
        </w:rPr>
        <w:t xml:space="preserve"> equipment or means to support an external business</w:t>
      </w:r>
    </w:p>
    <w:p w:rsidR="00CD08E8" w:rsidRPr="000F2FE7" w:rsidRDefault="00CD08E8" w:rsidP="00B415C4">
      <w:pPr>
        <w:numPr>
          <w:ilvl w:val="0"/>
          <w:numId w:val="1"/>
        </w:numPr>
        <w:shd w:val="clear" w:color="auto" w:fill="FFFFFF"/>
        <w:spacing w:before="100" w:beforeAutospacing="1" w:after="240"/>
        <w:ind w:left="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Employees acting in ways that may compromise the company’s legality (e.g. taking bribes or bribing representatives of legal authorities)</w:t>
      </w:r>
      <w:r w:rsidR="00EA3307" w:rsidRPr="000F2FE7">
        <w:rPr>
          <w:rFonts w:ascii="Times New Roman" w:eastAsia="Times New Roman" w:hAnsi="Times New Roman" w:cs="Times New Roman"/>
          <w:color w:val="555555"/>
          <w:sz w:val="24"/>
          <w:szCs w:val="24"/>
        </w:rPr>
        <w:t xml:space="preserve"> </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The possibility that a conflict of interest may occur can be addressed and resolved before any actual damage is done. Therefore, when an employee understands or suspects that a conflict of interest exists, they should bring this matter to the attention of management so corrective actions may be taken. Supervisors must also keep an eye on potential conflict of interests of their subordinates.</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The responsibility of resolving a conflict of interest starts from the immediate supervisor and may reach senior management. All conflicts of interest will be resolved as fairly as possible. Senior management has the responsibility of the final decision wh</w:t>
      </w:r>
      <w:r w:rsidR="00EA3307" w:rsidRPr="000F2FE7">
        <w:rPr>
          <w:rFonts w:ascii="Times New Roman" w:eastAsia="Times New Roman" w:hAnsi="Times New Roman" w:cs="Times New Roman"/>
          <w:color w:val="555555"/>
          <w:sz w:val="24"/>
          <w:szCs w:val="24"/>
        </w:rPr>
        <w:t>en a solution can</w:t>
      </w:r>
      <w:r w:rsidRPr="000F2FE7">
        <w:rPr>
          <w:rFonts w:ascii="Times New Roman" w:eastAsia="Times New Roman" w:hAnsi="Times New Roman" w:cs="Times New Roman"/>
          <w:color w:val="555555"/>
          <w:sz w:val="24"/>
          <w:szCs w:val="24"/>
        </w:rPr>
        <w:t>not be found.</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 xml:space="preserve">In general, employees are advised to refrain from letting personal and/or financial interests and external activities come into opposition with the </w:t>
      </w:r>
      <w:r w:rsidR="00996926" w:rsidRPr="000F2FE7">
        <w:rPr>
          <w:rFonts w:ascii="Times New Roman" w:eastAsia="Times New Roman" w:hAnsi="Times New Roman" w:cs="Times New Roman"/>
          <w:color w:val="555555"/>
          <w:sz w:val="24"/>
          <w:szCs w:val="24"/>
        </w:rPr>
        <w:t>organization</w:t>
      </w:r>
      <w:r w:rsidRPr="000F2FE7">
        <w:rPr>
          <w:rFonts w:ascii="Times New Roman" w:eastAsia="Times New Roman" w:hAnsi="Times New Roman" w:cs="Times New Roman"/>
          <w:color w:val="555555"/>
          <w:sz w:val="24"/>
          <w:szCs w:val="24"/>
        </w:rPr>
        <w:t>’s fundamental interests.</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Note: </w:t>
      </w:r>
      <w:r w:rsidRPr="000F2FE7">
        <w:rPr>
          <w:rFonts w:ascii="Times New Roman" w:eastAsia="Times New Roman" w:hAnsi="Times New Roman" w:cs="Times New Roman"/>
          <w:iCs/>
          <w:color w:val="555555"/>
          <w:sz w:val="24"/>
          <w:szCs w:val="24"/>
        </w:rPr>
        <w:t>The same principles apply to the</w:t>
      </w:r>
      <w:r w:rsidR="000B5AC4" w:rsidRPr="000F2FE7">
        <w:rPr>
          <w:rFonts w:ascii="Times New Roman" w:eastAsia="Times New Roman" w:hAnsi="Times New Roman" w:cs="Times New Roman"/>
          <w:color w:val="555555"/>
          <w:sz w:val="24"/>
          <w:szCs w:val="24"/>
        </w:rPr>
        <w:t xml:space="preserve"> organization</w:t>
      </w:r>
      <w:r w:rsidR="000B5AC4" w:rsidRPr="000F2FE7">
        <w:rPr>
          <w:rFonts w:ascii="Times New Roman" w:eastAsia="Times New Roman" w:hAnsi="Times New Roman" w:cs="Times New Roman"/>
          <w:iCs/>
          <w:color w:val="555555"/>
          <w:sz w:val="24"/>
          <w:szCs w:val="24"/>
        </w:rPr>
        <w:t xml:space="preserve"> </w:t>
      </w:r>
      <w:r w:rsidRPr="000F2FE7">
        <w:rPr>
          <w:rFonts w:ascii="Times New Roman" w:eastAsia="Times New Roman" w:hAnsi="Times New Roman" w:cs="Times New Roman"/>
          <w:iCs/>
          <w:color w:val="555555"/>
          <w:sz w:val="24"/>
          <w:szCs w:val="24"/>
        </w:rPr>
        <w:t xml:space="preserve">in regards to its clients. When applicable, we are committed to not offer services or form partnerships with </w:t>
      </w:r>
      <w:r w:rsidR="00D85076" w:rsidRPr="000F2FE7">
        <w:rPr>
          <w:rFonts w:ascii="Times New Roman" w:eastAsia="Times New Roman" w:hAnsi="Times New Roman" w:cs="Times New Roman"/>
          <w:color w:val="555555"/>
          <w:sz w:val="24"/>
          <w:szCs w:val="24"/>
        </w:rPr>
        <w:t>organizations</w:t>
      </w:r>
      <w:r w:rsidRPr="000F2FE7">
        <w:rPr>
          <w:rFonts w:ascii="Times New Roman" w:eastAsia="Times New Roman" w:hAnsi="Times New Roman" w:cs="Times New Roman"/>
          <w:iCs/>
          <w:color w:val="555555"/>
          <w:sz w:val="24"/>
          <w:szCs w:val="24"/>
        </w:rPr>
        <w:t xml:space="preserve"> </w:t>
      </w:r>
      <w:r w:rsidR="00DE1020" w:rsidRPr="000F2FE7">
        <w:rPr>
          <w:rFonts w:ascii="Times New Roman" w:eastAsia="Times New Roman" w:hAnsi="Times New Roman" w:cs="Times New Roman"/>
          <w:iCs/>
          <w:color w:val="555555"/>
          <w:sz w:val="24"/>
          <w:szCs w:val="24"/>
        </w:rPr>
        <w:t>that</w:t>
      </w:r>
      <w:r w:rsidRPr="000F2FE7">
        <w:rPr>
          <w:rFonts w:ascii="Times New Roman" w:eastAsia="Times New Roman" w:hAnsi="Times New Roman" w:cs="Times New Roman"/>
          <w:iCs/>
          <w:color w:val="555555"/>
          <w:sz w:val="24"/>
          <w:szCs w:val="24"/>
        </w:rPr>
        <w:t xml:space="preserve"> are in </w:t>
      </w:r>
      <w:r w:rsidR="00DE1020" w:rsidRPr="000F2FE7">
        <w:rPr>
          <w:rFonts w:ascii="Times New Roman" w:eastAsia="Times New Roman" w:hAnsi="Times New Roman" w:cs="Times New Roman"/>
          <w:iCs/>
          <w:color w:val="555555"/>
          <w:sz w:val="24"/>
          <w:szCs w:val="24"/>
        </w:rPr>
        <w:t>direct competition</w:t>
      </w:r>
      <w:r w:rsidRPr="000F2FE7">
        <w:rPr>
          <w:rFonts w:ascii="Times New Roman" w:eastAsia="Times New Roman" w:hAnsi="Times New Roman" w:cs="Times New Roman"/>
          <w:iCs/>
          <w:color w:val="555555"/>
          <w:sz w:val="24"/>
          <w:szCs w:val="24"/>
        </w:rPr>
        <w:t xml:space="preserve"> with one of our existing clients.</w:t>
      </w:r>
    </w:p>
    <w:p w:rsidR="00CD08E8" w:rsidRPr="000F2FE7" w:rsidRDefault="00E944E0" w:rsidP="00B415C4">
      <w:pPr>
        <w:shd w:val="clear" w:color="auto" w:fill="FFFFFF"/>
        <w:spacing w:before="336" w:after="192"/>
        <w:jc w:val="both"/>
        <w:outlineLvl w:val="1"/>
        <w:rPr>
          <w:rFonts w:ascii="Times New Roman" w:eastAsia="Times New Roman" w:hAnsi="Times New Roman" w:cs="Times New Roman"/>
          <w:b/>
          <w:color w:val="555555"/>
          <w:sz w:val="24"/>
          <w:szCs w:val="24"/>
        </w:rPr>
      </w:pPr>
      <w:r w:rsidRPr="000F2FE7">
        <w:rPr>
          <w:rFonts w:ascii="Times New Roman" w:eastAsia="Times New Roman" w:hAnsi="Times New Roman" w:cs="Times New Roman"/>
          <w:b/>
          <w:color w:val="555555"/>
          <w:sz w:val="24"/>
          <w:szCs w:val="24"/>
        </w:rPr>
        <w:t>DISCIPLINARY CONSEQUENCES</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In cases when a conflict of interest is deliberately c</w:t>
      </w:r>
      <w:r w:rsidR="00701712" w:rsidRPr="000F2FE7">
        <w:rPr>
          <w:rFonts w:ascii="Times New Roman" w:eastAsia="Times New Roman" w:hAnsi="Times New Roman" w:cs="Times New Roman"/>
          <w:color w:val="555555"/>
          <w:sz w:val="24"/>
          <w:szCs w:val="24"/>
        </w:rPr>
        <w:t>oncealed or when a solution can</w:t>
      </w:r>
      <w:r w:rsidRPr="000F2FE7">
        <w:rPr>
          <w:rFonts w:ascii="Times New Roman" w:eastAsia="Times New Roman" w:hAnsi="Times New Roman" w:cs="Times New Roman"/>
          <w:color w:val="555555"/>
          <w:sz w:val="24"/>
          <w:szCs w:val="24"/>
        </w:rPr>
        <w:t>not be found, disciplinary action may be invoked up to and including termination.</w:t>
      </w:r>
    </w:p>
    <w:p w:rsidR="00CD08E8" w:rsidRPr="000F2FE7" w:rsidRDefault="00CD08E8" w:rsidP="00B415C4">
      <w:pPr>
        <w:shd w:val="clear" w:color="auto" w:fill="FFFFFF"/>
        <w:spacing w:after="240"/>
        <w:jc w:val="both"/>
        <w:rPr>
          <w:rFonts w:ascii="Times New Roman" w:eastAsia="Times New Roman" w:hAnsi="Times New Roman" w:cs="Times New Roman"/>
          <w:color w:val="555555"/>
          <w:sz w:val="24"/>
          <w:szCs w:val="24"/>
        </w:rPr>
      </w:pPr>
      <w:r w:rsidRPr="000F2FE7">
        <w:rPr>
          <w:rFonts w:ascii="Times New Roman" w:eastAsia="Times New Roman" w:hAnsi="Times New Roman" w:cs="Times New Roman"/>
          <w:color w:val="555555"/>
          <w:sz w:val="24"/>
          <w:szCs w:val="24"/>
        </w:rPr>
        <w:t> </w:t>
      </w:r>
    </w:p>
    <w:bookmarkEnd w:id="0"/>
    <w:p w:rsidR="003469E8" w:rsidRPr="000F2FE7" w:rsidRDefault="003469E8" w:rsidP="00B415C4">
      <w:pPr>
        <w:jc w:val="both"/>
        <w:rPr>
          <w:rFonts w:ascii="Times New Roman" w:hAnsi="Times New Roman" w:cs="Times New Roman"/>
          <w:sz w:val="24"/>
          <w:szCs w:val="24"/>
        </w:rPr>
      </w:pPr>
    </w:p>
    <w:sectPr w:rsidR="003469E8" w:rsidRPr="000F2FE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DB" w:rsidRDefault="00094BDB" w:rsidP="00E066DF">
      <w:pPr>
        <w:spacing w:after="0" w:line="240" w:lineRule="auto"/>
      </w:pPr>
      <w:r>
        <w:separator/>
      </w:r>
    </w:p>
  </w:endnote>
  <w:endnote w:type="continuationSeparator" w:id="0">
    <w:p w:rsidR="00094BDB" w:rsidRDefault="00094BDB" w:rsidP="00E0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98112"/>
      <w:docPartObj>
        <w:docPartGallery w:val="Page Numbers (Bottom of Page)"/>
        <w:docPartUnique/>
      </w:docPartObj>
    </w:sdtPr>
    <w:sdtEndPr/>
    <w:sdtContent>
      <w:sdt>
        <w:sdtPr>
          <w:id w:val="98381352"/>
          <w:docPartObj>
            <w:docPartGallery w:val="Page Numbers (Top of Page)"/>
            <w:docPartUnique/>
          </w:docPartObj>
        </w:sdtPr>
        <w:sdtEndPr/>
        <w:sdtContent>
          <w:p w:rsidR="00E066DF" w:rsidRDefault="00E066D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F2FE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2FE7">
              <w:rPr>
                <w:b/>
                <w:bCs/>
                <w:noProof/>
              </w:rPr>
              <w:t>2</w:t>
            </w:r>
            <w:r>
              <w:rPr>
                <w:b/>
                <w:bCs/>
                <w:sz w:val="24"/>
                <w:szCs w:val="24"/>
              </w:rPr>
              <w:fldChar w:fldCharType="end"/>
            </w:r>
          </w:p>
        </w:sdtContent>
      </w:sdt>
    </w:sdtContent>
  </w:sdt>
  <w:p w:rsidR="00E066DF" w:rsidRDefault="00E06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DB" w:rsidRDefault="00094BDB" w:rsidP="00E066DF">
      <w:pPr>
        <w:spacing w:after="0" w:line="240" w:lineRule="auto"/>
      </w:pPr>
      <w:r>
        <w:separator/>
      </w:r>
    </w:p>
  </w:footnote>
  <w:footnote w:type="continuationSeparator" w:id="0">
    <w:p w:rsidR="00094BDB" w:rsidRDefault="00094BDB" w:rsidP="00E06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70FFD"/>
    <w:multiLevelType w:val="multilevel"/>
    <w:tmpl w:val="3388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8E8"/>
    <w:rsid w:val="00006A25"/>
    <w:rsid w:val="00094BDB"/>
    <w:rsid w:val="000B5AC4"/>
    <w:rsid w:val="000F2FE7"/>
    <w:rsid w:val="001534FB"/>
    <w:rsid w:val="00153F1C"/>
    <w:rsid w:val="00215296"/>
    <w:rsid w:val="003469E8"/>
    <w:rsid w:val="003724D1"/>
    <w:rsid w:val="00611F2A"/>
    <w:rsid w:val="00684B33"/>
    <w:rsid w:val="00701712"/>
    <w:rsid w:val="0079666F"/>
    <w:rsid w:val="008255DB"/>
    <w:rsid w:val="008872B2"/>
    <w:rsid w:val="008B567B"/>
    <w:rsid w:val="009162CE"/>
    <w:rsid w:val="009234E6"/>
    <w:rsid w:val="009871CA"/>
    <w:rsid w:val="00996926"/>
    <w:rsid w:val="009A3C45"/>
    <w:rsid w:val="00A56095"/>
    <w:rsid w:val="00B415C4"/>
    <w:rsid w:val="00BD4DED"/>
    <w:rsid w:val="00CD08E8"/>
    <w:rsid w:val="00CD6EF3"/>
    <w:rsid w:val="00CF1B0C"/>
    <w:rsid w:val="00D1593D"/>
    <w:rsid w:val="00D628B5"/>
    <w:rsid w:val="00D85076"/>
    <w:rsid w:val="00DE1020"/>
    <w:rsid w:val="00E066DF"/>
    <w:rsid w:val="00E944E0"/>
    <w:rsid w:val="00EA3307"/>
    <w:rsid w:val="00EB1FD9"/>
    <w:rsid w:val="00F4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08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08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08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8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08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08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08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08E8"/>
    <w:rPr>
      <w:b/>
      <w:bCs/>
    </w:rPr>
  </w:style>
  <w:style w:type="character" w:styleId="Emphasis">
    <w:name w:val="Emphasis"/>
    <w:basedOn w:val="DefaultParagraphFont"/>
    <w:uiPriority w:val="20"/>
    <w:qFormat/>
    <w:rsid w:val="00CD08E8"/>
    <w:rPr>
      <w:i/>
      <w:iCs/>
    </w:rPr>
  </w:style>
  <w:style w:type="paragraph" w:styleId="BalloonText">
    <w:name w:val="Balloon Text"/>
    <w:basedOn w:val="Normal"/>
    <w:link w:val="BalloonTextChar"/>
    <w:uiPriority w:val="99"/>
    <w:semiHidden/>
    <w:unhideWhenUsed/>
    <w:rsid w:val="00CD0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8E8"/>
    <w:rPr>
      <w:rFonts w:ascii="Tahoma" w:hAnsi="Tahoma" w:cs="Tahoma"/>
      <w:sz w:val="16"/>
      <w:szCs w:val="16"/>
    </w:rPr>
  </w:style>
  <w:style w:type="paragraph" w:styleId="Header">
    <w:name w:val="header"/>
    <w:basedOn w:val="Normal"/>
    <w:link w:val="HeaderChar"/>
    <w:uiPriority w:val="99"/>
    <w:unhideWhenUsed/>
    <w:rsid w:val="00E06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DF"/>
  </w:style>
  <w:style w:type="paragraph" w:styleId="Footer">
    <w:name w:val="footer"/>
    <w:basedOn w:val="Normal"/>
    <w:link w:val="FooterChar"/>
    <w:uiPriority w:val="99"/>
    <w:unhideWhenUsed/>
    <w:rsid w:val="00E06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08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08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08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8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08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08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08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08E8"/>
    <w:rPr>
      <w:b/>
      <w:bCs/>
    </w:rPr>
  </w:style>
  <w:style w:type="character" w:styleId="Emphasis">
    <w:name w:val="Emphasis"/>
    <w:basedOn w:val="DefaultParagraphFont"/>
    <w:uiPriority w:val="20"/>
    <w:qFormat/>
    <w:rsid w:val="00CD08E8"/>
    <w:rPr>
      <w:i/>
      <w:iCs/>
    </w:rPr>
  </w:style>
  <w:style w:type="paragraph" w:styleId="BalloonText">
    <w:name w:val="Balloon Text"/>
    <w:basedOn w:val="Normal"/>
    <w:link w:val="BalloonTextChar"/>
    <w:uiPriority w:val="99"/>
    <w:semiHidden/>
    <w:unhideWhenUsed/>
    <w:rsid w:val="00CD0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8E8"/>
    <w:rPr>
      <w:rFonts w:ascii="Tahoma" w:hAnsi="Tahoma" w:cs="Tahoma"/>
      <w:sz w:val="16"/>
      <w:szCs w:val="16"/>
    </w:rPr>
  </w:style>
  <w:style w:type="paragraph" w:styleId="Header">
    <w:name w:val="header"/>
    <w:basedOn w:val="Normal"/>
    <w:link w:val="HeaderChar"/>
    <w:uiPriority w:val="99"/>
    <w:unhideWhenUsed/>
    <w:rsid w:val="00E06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DF"/>
  </w:style>
  <w:style w:type="paragraph" w:styleId="Footer">
    <w:name w:val="footer"/>
    <w:basedOn w:val="Normal"/>
    <w:link w:val="FooterChar"/>
    <w:uiPriority w:val="99"/>
    <w:unhideWhenUsed/>
    <w:rsid w:val="00E06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339513">
      <w:bodyDiv w:val="1"/>
      <w:marLeft w:val="0"/>
      <w:marRight w:val="0"/>
      <w:marTop w:val="0"/>
      <w:marBottom w:val="0"/>
      <w:divBdr>
        <w:top w:val="none" w:sz="0" w:space="0" w:color="auto"/>
        <w:left w:val="none" w:sz="0" w:space="0" w:color="auto"/>
        <w:bottom w:val="none" w:sz="0" w:space="0" w:color="auto"/>
        <w:right w:val="none" w:sz="0" w:space="0" w:color="auto"/>
      </w:divBdr>
      <w:divsChild>
        <w:div w:id="1850102447">
          <w:marLeft w:val="3739"/>
          <w:marRight w:val="0"/>
          <w:marTop w:val="0"/>
          <w:marBottom w:val="0"/>
          <w:divBdr>
            <w:top w:val="none" w:sz="0" w:space="0" w:color="auto"/>
            <w:left w:val="none" w:sz="0" w:space="0" w:color="auto"/>
            <w:bottom w:val="none" w:sz="0" w:space="0" w:color="auto"/>
            <w:right w:val="none" w:sz="0" w:space="0" w:color="auto"/>
          </w:divBdr>
        </w:div>
        <w:div w:id="128791874">
          <w:marLeft w:val="0"/>
          <w:marRight w:val="0"/>
          <w:marTop w:val="0"/>
          <w:marBottom w:val="0"/>
          <w:divBdr>
            <w:top w:val="none" w:sz="0" w:space="0" w:color="auto"/>
            <w:left w:val="none" w:sz="0" w:space="0" w:color="auto"/>
            <w:bottom w:val="none" w:sz="0" w:space="0" w:color="auto"/>
            <w:right w:val="none" w:sz="0" w:space="0" w:color="auto"/>
          </w:divBdr>
          <w:divsChild>
            <w:div w:id="6376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ISYAKU</cp:lastModifiedBy>
  <cp:revision>5</cp:revision>
  <dcterms:created xsi:type="dcterms:W3CDTF">2018-06-23T11:32:00Z</dcterms:created>
  <dcterms:modified xsi:type="dcterms:W3CDTF">2018-07-23T21:03:00Z</dcterms:modified>
</cp:coreProperties>
</file>